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3E4" w:rsidRDefault="00B203E4">
      <w:pPr>
        <w:contextualSpacing/>
      </w:pPr>
    </w:p>
    <w:p w:rsidR="008B4AE5" w:rsidRDefault="00B203E4">
      <w:pPr>
        <w:contextualSpacing/>
      </w:pPr>
      <w:r>
        <w:t xml:space="preserve">USAA </w:t>
      </w:r>
    </w:p>
    <w:p w:rsidR="00B203E4" w:rsidRDefault="00B203E4">
      <w:pPr>
        <w:contextualSpacing/>
      </w:pPr>
      <w:r>
        <w:t>9800 Fredericksburg Road</w:t>
      </w:r>
    </w:p>
    <w:p w:rsidR="00B203E4" w:rsidRDefault="00B203E4">
      <w:pPr>
        <w:contextualSpacing/>
      </w:pPr>
      <w:r>
        <w:t>San Antonio, Texas 78288</w:t>
      </w:r>
    </w:p>
    <w:p w:rsidR="00104E5A" w:rsidRDefault="00104E5A">
      <w:pPr>
        <w:contextualSpacing/>
      </w:pPr>
      <w:r>
        <w:t>Attn: Stuart Parker</w:t>
      </w:r>
    </w:p>
    <w:p w:rsidR="00B203E4" w:rsidRDefault="00B203E4">
      <w:pPr>
        <w:contextualSpacing/>
      </w:pPr>
    </w:p>
    <w:p w:rsidR="00B203E4" w:rsidRDefault="00104E5A">
      <w:pPr>
        <w:contextualSpacing/>
      </w:pPr>
      <w:r>
        <w:t>Dear Mr. Parker</w:t>
      </w:r>
      <w:r w:rsidR="00B203E4">
        <w:t>,</w:t>
      </w:r>
    </w:p>
    <w:p w:rsidR="00B203E4" w:rsidRDefault="00B203E4">
      <w:pPr>
        <w:contextualSpacing/>
      </w:pPr>
      <w:r>
        <w:t>I must express my dis</w:t>
      </w:r>
      <w:r w:rsidR="00466CCC">
        <w:t>pleasure</w:t>
      </w:r>
      <w:r w:rsidR="00FE0FFA">
        <w:t xml:space="preserve"> in</w:t>
      </w:r>
      <w:r>
        <w:t xml:space="preserve"> </w:t>
      </w:r>
      <w:r w:rsidR="00BB2447">
        <w:t>learning that</w:t>
      </w:r>
      <w:r>
        <w:t xml:space="preserve"> U</w:t>
      </w:r>
      <w:r w:rsidR="00801795">
        <w:t>SAA is now posted with 30.06 (prohibiting</w:t>
      </w:r>
      <w:r>
        <w:t xml:space="preserve"> concealed carry of firearms) and 30.07 (no open carry)</w:t>
      </w:r>
      <w:r w:rsidR="00B50079">
        <w:t xml:space="preserve"> signs</w:t>
      </w:r>
      <w:r>
        <w:t xml:space="preserve">.   I have been a USAA member for 45 years but am perplexed by the lack of respect shown by USAA management toward its </w:t>
      </w:r>
      <w:r w:rsidR="000F0635">
        <w:t xml:space="preserve">own </w:t>
      </w:r>
      <w:r>
        <w:t xml:space="preserve">members.  </w:t>
      </w:r>
    </w:p>
    <w:p w:rsidR="00B203E4" w:rsidRDefault="00B203E4">
      <w:pPr>
        <w:contextualSpacing/>
      </w:pPr>
    </w:p>
    <w:p w:rsidR="00466CCC" w:rsidRDefault="00B0720A" w:rsidP="00466CCC">
      <w:pPr>
        <w:pStyle w:val="ListParagraph"/>
        <w:numPr>
          <w:ilvl w:val="0"/>
          <w:numId w:val="1"/>
        </w:numPr>
      </w:pPr>
      <w:r>
        <w:t xml:space="preserve">My complaint revolves </w:t>
      </w:r>
      <w:r w:rsidR="00466CCC">
        <w:t xml:space="preserve">specifically </w:t>
      </w:r>
      <w:r>
        <w:t xml:space="preserve">around the posting of the </w:t>
      </w:r>
      <w:r w:rsidR="00466CCC">
        <w:t xml:space="preserve">30.06, prohibition of concealed handguns.  The proliferation of 3006/3007 sign postings is in the wake of approval of open carry within Texas.  While I </w:t>
      </w:r>
      <w:r w:rsidR="00801795">
        <w:t xml:space="preserve">generally </w:t>
      </w:r>
      <w:r w:rsidR="00466CCC">
        <w:t xml:space="preserve">favor the concept of open carry, I do not foresee ever doing so in a place of business.  </w:t>
      </w:r>
      <w:r w:rsidR="00FE0FFA">
        <w:t xml:space="preserve">Uniformly, all my friends who concealed carry do not plan to open carry.  </w:t>
      </w:r>
      <w:r w:rsidR="00466CCC">
        <w:t>I feel these posting</w:t>
      </w:r>
      <w:r w:rsidR="00801795">
        <w:t>s</w:t>
      </w:r>
      <w:r w:rsidR="00466CCC">
        <w:t xml:space="preserve"> are the result of a small, </w:t>
      </w:r>
      <w:r w:rsidR="00FE0FFA">
        <w:t xml:space="preserve">yet visible </w:t>
      </w:r>
      <w:r w:rsidR="00466CCC">
        <w:t xml:space="preserve">fringe element of gun fanatics.  </w:t>
      </w:r>
    </w:p>
    <w:p w:rsidR="00B203E4" w:rsidRDefault="00B203E4" w:rsidP="00B203E4">
      <w:pPr>
        <w:pStyle w:val="ListParagraph"/>
        <w:numPr>
          <w:ilvl w:val="0"/>
          <w:numId w:val="1"/>
        </w:numPr>
      </w:pPr>
      <w:r>
        <w:t xml:space="preserve">Texas has allowed concealed carry since 1996.  When </w:t>
      </w:r>
      <w:r w:rsidR="00A07641">
        <w:t xml:space="preserve">originally </w:t>
      </w:r>
      <w:r>
        <w:t xml:space="preserve">passed by the legislature, there were </w:t>
      </w:r>
      <w:r w:rsidR="00A07641">
        <w:t xml:space="preserve">dire </w:t>
      </w:r>
      <w:r w:rsidR="00801795">
        <w:t xml:space="preserve">predictions </w:t>
      </w:r>
      <w:r>
        <w:t xml:space="preserve">that there would be </w:t>
      </w:r>
      <w:r w:rsidR="00801795">
        <w:t>“</w:t>
      </w:r>
      <w:r>
        <w:t>blood running in the streets</w:t>
      </w:r>
      <w:r w:rsidR="00801795">
        <w:t>”</w:t>
      </w:r>
      <w:r>
        <w:t xml:space="preserve">.  Twenty years later, it is obvious that nothing could be further from the truth.  The </w:t>
      </w:r>
      <w:r w:rsidR="00753675">
        <w:t>2014 (</w:t>
      </w:r>
      <w:r>
        <w:t>latest reported</w:t>
      </w:r>
      <w:r w:rsidR="00753675">
        <w:t>)</w:t>
      </w:r>
      <w:r>
        <w:t xml:space="preserve"> DPS crime statistics reveal </w:t>
      </w:r>
      <w:r w:rsidR="00753675">
        <w:t xml:space="preserve">that CHL holders are </w:t>
      </w:r>
      <w:r w:rsidR="00753675" w:rsidRPr="00B50079">
        <w:rPr>
          <w:u w:val="single"/>
        </w:rPr>
        <w:t>22 times less likely</w:t>
      </w:r>
      <w:r w:rsidR="00753675">
        <w:t xml:space="preserve"> than the general public to commit a crime.  Surprisingly, law enforcement is only </w:t>
      </w:r>
      <w:r w:rsidR="00753675" w:rsidRPr="00B50079">
        <w:rPr>
          <w:u w:val="single"/>
        </w:rPr>
        <w:t>3 times less likely</w:t>
      </w:r>
      <w:r w:rsidR="00753675">
        <w:t xml:space="preserve">.  </w:t>
      </w:r>
      <w:r w:rsidR="00D66BE5">
        <w:t xml:space="preserve">CHL holders are more law abiding than even law enforcement.  </w:t>
      </w:r>
    </w:p>
    <w:p w:rsidR="00753675" w:rsidRDefault="00753675" w:rsidP="00B203E4">
      <w:pPr>
        <w:pStyle w:val="ListParagraph"/>
        <w:numPr>
          <w:ilvl w:val="0"/>
          <w:numId w:val="1"/>
        </w:numPr>
      </w:pPr>
      <w:r>
        <w:t>CHL holders (now LTC) have undergone background checks and must pass a class on basic handgun proficiency and understanding of Texas firearms carry laws.</w:t>
      </w:r>
    </w:p>
    <w:p w:rsidR="00B0720A" w:rsidRDefault="00753675" w:rsidP="00B0720A">
      <w:pPr>
        <w:pStyle w:val="ListParagraph"/>
        <w:numPr>
          <w:ilvl w:val="0"/>
          <w:numId w:val="1"/>
        </w:numPr>
      </w:pPr>
      <w:r>
        <w:t>Interestingly the USAA customer base being active military or veterans</w:t>
      </w:r>
      <w:r w:rsidR="00801795">
        <w:t>, depending on MOS/AFSC</w:t>
      </w:r>
      <w:r w:rsidR="00BB2447">
        <w:t xml:space="preserve"> have had, as a minimum, </w:t>
      </w:r>
      <w:r>
        <w:t>basic firearms training.</w:t>
      </w:r>
      <w:r w:rsidR="00B50079">
        <w:t xml:space="preserve">  As a population, we have far more firearm proficiency that any other group in society.  </w:t>
      </w:r>
    </w:p>
    <w:p w:rsidR="00753675" w:rsidRDefault="00753675" w:rsidP="00B203E4">
      <w:pPr>
        <w:pStyle w:val="ListParagraph"/>
        <w:numPr>
          <w:ilvl w:val="0"/>
          <w:numId w:val="1"/>
        </w:numPr>
      </w:pPr>
      <w:r>
        <w:t>My frustration is that the generals and admirals that run USAA are showing either an ignorance of the Texas carry laws or a complete distrust of its client base</w:t>
      </w:r>
      <w:r w:rsidR="00466CCC">
        <w:t>, their own troops</w:t>
      </w:r>
      <w:r>
        <w:t xml:space="preserve">. </w:t>
      </w:r>
    </w:p>
    <w:p w:rsidR="00466CCC" w:rsidRDefault="00466CCC" w:rsidP="00466CCC">
      <w:r>
        <w:t xml:space="preserve">While I have been a </w:t>
      </w:r>
      <w:r w:rsidR="00801795">
        <w:t xml:space="preserve">USAA </w:t>
      </w:r>
      <w:r>
        <w:t xml:space="preserve">member for years, I only recently moved to the San Antonio area.  I have never had the opportunity to visit the USAA campus.  I am now in the process of re-evaluating the extent of my membership.  I </w:t>
      </w:r>
      <w:r w:rsidR="00BB2447">
        <w:t>had already moved</w:t>
      </w:r>
      <w:r>
        <w:t xml:space="preserve"> all of my investments out of USAA.  We recently established a Living Trust that I had designated USAA as the trustee.  That </w:t>
      </w:r>
      <w:r w:rsidR="00B370FB">
        <w:t xml:space="preserve">too </w:t>
      </w:r>
      <w:r>
        <w:t xml:space="preserve">will change.  I may </w:t>
      </w:r>
      <w:r w:rsidR="00B370FB">
        <w:t xml:space="preserve">even </w:t>
      </w:r>
      <w:r w:rsidR="00BB2447">
        <w:t>consider</w:t>
      </w:r>
      <w:r>
        <w:t xml:space="preserve"> other banks in the local area that do not choose to post 30.06.  </w:t>
      </w:r>
    </w:p>
    <w:p w:rsidR="00466CCC" w:rsidRDefault="00EC00B4" w:rsidP="00466CCC">
      <w:r>
        <w:t xml:space="preserve">As I re-evaluate, </w:t>
      </w:r>
      <w:r w:rsidR="00466CCC">
        <w:t xml:space="preserve">I would ask that management also re-evaluate these postings.  The posting of 30.07 does not bother me as I just see that as </w:t>
      </w:r>
      <w:r>
        <w:t xml:space="preserve">merely </w:t>
      </w:r>
      <w:r w:rsidR="00466CCC">
        <w:t>a dress code.  Prohibiting of conceal</w:t>
      </w:r>
      <w:r w:rsidR="00787603">
        <w:t>ed</w:t>
      </w:r>
      <w:r w:rsidR="00466CCC">
        <w:t xml:space="preserve"> car</w:t>
      </w:r>
      <w:r w:rsidR="00FA352C">
        <w:t>ry on the other hand prevents the</w:t>
      </w:r>
      <w:r w:rsidR="00466CCC">
        <w:t xml:space="preserve"> right of self</w:t>
      </w:r>
      <w:r w:rsidR="00D66F11">
        <w:t>-</w:t>
      </w:r>
      <w:r w:rsidR="00466CCC">
        <w:t xml:space="preserve">protection.  </w:t>
      </w:r>
      <w:r w:rsidR="0055404E">
        <w:t xml:space="preserve"> </w:t>
      </w:r>
    </w:p>
    <w:p w:rsidR="00D7437B" w:rsidRDefault="00D7437B" w:rsidP="00466CCC">
      <w:r>
        <w:t xml:space="preserve">Presumably if USAA </w:t>
      </w:r>
      <w:r w:rsidR="00DE7D53">
        <w:t>has not been</w:t>
      </w:r>
      <w:r>
        <w:t xml:space="preserve"> posted </w:t>
      </w:r>
      <w:r w:rsidR="00801795">
        <w:t xml:space="preserve">with a 30.06 sign </w:t>
      </w:r>
      <w:r>
        <w:t>for the last 20 years, what problem do you see now that has caused this distrust</w:t>
      </w:r>
      <w:r w:rsidR="00DE7D53">
        <w:t xml:space="preserve"> of</w:t>
      </w:r>
      <w:r>
        <w:t xml:space="preserve"> your membership?</w:t>
      </w:r>
      <w:r w:rsidR="0012179B">
        <w:t xml:space="preserve">  </w:t>
      </w:r>
      <w:r w:rsidR="00DE7D53">
        <w:t>Certainly</w:t>
      </w:r>
      <w:r w:rsidR="0012179B">
        <w:t xml:space="preserve"> you realize that the only people </w:t>
      </w:r>
      <w:r w:rsidR="0012179B">
        <w:lastRenderedPageBreak/>
        <w:t xml:space="preserve">affected by the posting of the 30.06 are those of us who abide by the law.  Anyone with criminal intent will disregard these signs.  </w:t>
      </w:r>
      <w:r w:rsidR="0055404E">
        <w:t>While a threat upon USAA grounds may be unlikely (who would have envisioned the Ft. Hood shooting?), a 30.06 posting causes the LTC holder to leave their handgun in an unsecured vehicle.</w:t>
      </w:r>
    </w:p>
    <w:p w:rsidR="00801795" w:rsidRDefault="00801795" w:rsidP="00466CCC">
      <w:r>
        <w:t>I urge you to reconsider your policy and remove the 30.06 signs.  I would support the continuation of the 30.07 sign</w:t>
      </w:r>
      <w:r w:rsidR="00FA352C">
        <w:t>,</w:t>
      </w:r>
      <w:r>
        <w:t xml:space="preserve"> if you so decide.  I find it ironic that this flurry of gun prohibition signs is </w:t>
      </w:r>
      <w:r w:rsidR="00904D99">
        <w:t>a result</w:t>
      </w:r>
      <w:r>
        <w:t xml:space="preserve"> of </w:t>
      </w:r>
      <w:r w:rsidR="00904D99">
        <w:t xml:space="preserve">the </w:t>
      </w:r>
      <w:r>
        <w:t xml:space="preserve">approval of concealed carry, yet I have yet to see anyone openly carrying in the three months that it has been in effect.  </w:t>
      </w:r>
      <w:r w:rsidR="0050681D">
        <w:t xml:space="preserve">It seems this is a solution to a non-existent problem. </w:t>
      </w:r>
    </w:p>
    <w:p w:rsidR="00C2576B" w:rsidRDefault="00C2576B" w:rsidP="00466CCC"/>
    <w:p w:rsidR="00104E5A" w:rsidRDefault="00104E5A" w:rsidP="00466CCC">
      <w:pPr>
        <w:contextualSpacing/>
      </w:pPr>
    </w:p>
    <w:p w:rsidR="00BA45B4" w:rsidRDefault="00BA45B4" w:rsidP="00466CCC">
      <w:pPr>
        <w:contextualSpacing/>
      </w:pPr>
      <w:bookmarkStart w:id="0" w:name="_GoBack"/>
      <w:bookmarkEnd w:id="0"/>
    </w:p>
    <w:sectPr w:rsidR="00BA45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00426"/>
    <w:multiLevelType w:val="hybridMultilevel"/>
    <w:tmpl w:val="B484D2DC"/>
    <w:lvl w:ilvl="0" w:tplc="D6D09182">
      <w:start w:val="98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3E4"/>
    <w:rsid w:val="0001369E"/>
    <w:rsid w:val="000F0635"/>
    <w:rsid w:val="00104E5A"/>
    <w:rsid w:val="0012179B"/>
    <w:rsid w:val="00245A5D"/>
    <w:rsid w:val="004548B1"/>
    <w:rsid w:val="00466CCC"/>
    <w:rsid w:val="0050681D"/>
    <w:rsid w:val="0055404E"/>
    <w:rsid w:val="005D241C"/>
    <w:rsid w:val="00714590"/>
    <w:rsid w:val="007354BC"/>
    <w:rsid w:val="00753675"/>
    <w:rsid w:val="00787603"/>
    <w:rsid w:val="00801795"/>
    <w:rsid w:val="008149E4"/>
    <w:rsid w:val="00904D99"/>
    <w:rsid w:val="00A07641"/>
    <w:rsid w:val="00B0720A"/>
    <w:rsid w:val="00B203E4"/>
    <w:rsid w:val="00B370FB"/>
    <w:rsid w:val="00B50079"/>
    <w:rsid w:val="00BA45B4"/>
    <w:rsid w:val="00BB2447"/>
    <w:rsid w:val="00C2576B"/>
    <w:rsid w:val="00D66BE5"/>
    <w:rsid w:val="00D66F11"/>
    <w:rsid w:val="00D7437B"/>
    <w:rsid w:val="00DE7D53"/>
    <w:rsid w:val="00EC00B4"/>
    <w:rsid w:val="00FA352C"/>
    <w:rsid w:val="00FE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3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45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3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45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 Crockett</dc:creator>
  <cp:lastModifiedBy>Stu Crockett</cp:lastModifiedBy>
  <cp:revision>2</cp:revision>
  <cp:lastPrinted>2016-04-03T13:41:00Z</cp:lastPrinted>
  <dcterms:created xsi:type="dcterms:W3CDTF">2016-04-07T14:51:00Z</dcterms:created>
  <dcterms:modified xsi:type="dcterms:W3CDTF">2016-04-07T14:51:00Z</dcterms:modified>
</cp:coreProperties>
</file>